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4EF2" w14:textId="77777777" w:rsidR="00F63D1C" w:rsidRDefault="00F63D1C" w:rsidP="00F63D1C">
      <w:pPr>
        <w:pStyle w:val="Heading1"/>
      </w:pPr>
      <w:r>
        <w:t>2024 – 2025 BCLA Accessibility Interest Group Resource List</w:t>
      </w:r>
    </w:p>
    <w:p w14:paraId="50EF2787" w14:textId="77777777" w:rsidR="00F63D1C" w:rsidRDefault="00F63D1C" w:rsidP="00CC3EB9">
      <w:pPr>
        <w:pStyle w:val="Heading2"/>
      </w:pPr>
    </w:p>
    <w:p w14:paraId="3B36D011" w14:textId="5B1F0AD3" w:rsidR="00F974B2" w:rsidRDefault="00F974B2" w:rsidP="00CC3EB9">
      <w:pPr>
        <w:pStyle w:val="Heading2"/>
      </w:pPr>
      <w:r>
        <w:t>Library Professionals</w:t>
      </w:r>
    </w:p>
    <w:p w14:paraId="0E934837" w14:textId="3E90770E" w:rsidR="00F974B2" w:rsidRPr="00F974B2" w:rsidRDefault="006934CA" w:rsidP="00F974B2">
      <w:pPr>
        <w:pStyle w:val="ListParagraph"/>
        <w:numPr>
          <w:ilvl w:val="0"/>
          <w:numId w:val="8"/>
        </w:numPr>
      </w:pPr>
      <w:r>
        <w:t xml:space="preserve">Title: </w:t>
      </w:r>
      <w:r w:rsidR="00A50B5D">
        <w:t>Making the Library Accessible for All: A practical guide for librarians (2</w:t>
      </w:r>
      <w:r w:rsidR="00A50B5D" w:rsidRPr="00A50B5D">
        <w:rPr>
          <w:vertAlign w:val="superscript"/>
        </w:rPr>
        <w:t>nd</w:t>
      </w:r>
      <w:r w:rsidR="00A50B5D">
        <w:t xml:space="preserve"> Ed.) </w:t>
      </w:r>
      <w:r w:rsidR="00EE5D70">
        <w:t>(2024)</w:t>
      </w:r>
      <w:r w:rsidR="00EE5D70">
        <w:br/>
      </w:r>
      <w:r w:rsidR="002175A1">
        <w:t>By: Roman &amp; Littlefield</w:t>
      </w:r>
      <w:r w:rsidR="00EE5D70">
        <w:t xml:space="preserve"> </w:t>
      </w:r>
      <w:r w:rsidR="00EE5D70">
        <w:br/>
      </w:r>
      <w:r w:rsidR="00713F63" w:rsidRPr="00713F63">
        <w:t>ISBN 978</w:t>
      </w:r>
      <w:r w:rsidR="00CE65D4">
        <w:t>-</w:t>
      </w:r>
      <w:r w:rsidR="00713F63" w:rsidRPr="00713F63">
        <w:t>1538176818</w:t>
      </w:r>
    </w:p>
    <w:p w14:paraId="5E371F8C" w14:textId="5B12CF46" w:rsidR="00CC3EB9" w:rsidRDefault="00CC3EB9" w:rsidP="00CC3EB9">
      <w:pPr>
        <w:pStyle w:val="Heading2"/>
      </w:pPr>
      <w:r>
        <w:t>Academic</w:t>
      </w:r>
    </w:p>
    <w:p w14:paraId="6F06F84B" w14:textId="74D12C5B" w:rsidR="00702262" w:rsidRDefault="006934CA" w:rsidP="00CC3EB9">
      <w:pPr>
        <w:pStyle w:val="ListParagraph"/>
        <w:numPr>
          <w:ilvl w:val="0"/>
          <w:numId w:val="1"/>
        </w:numPr>
      </w:pPr>
      <w:r>
        <w:t xml:space="preserve">Title: </w:t>
      </w:r>
      <w:r w:rsidR="00702262">
        <w:t>Indigenous Disability Studies</w:t>
      </w:r>
      <w:r w:rsidR="00162D22">
        <w:t xml:space="preserve"> </w:t>
      </w:r>
      <w:r w:rsidR="00702262">
        <w:t>(2025)</w:t>
      </w:r>
    </w:p>
    <w:p w14:paraId="3C4F370C" w14:textId="01175314" w:rsidR="006934CA" w:rsidRDefault="005C6D92" w:rsidP="006934CA">
      <w:pPr>
        <w:pStyle w:val="ListParagraph"/>
      </w:pPr>
      <w:r>
        <w:t>Edited b</w:t>
      </w:r>
      <w:r w:rsidR="006934CA">
        <w:t>y: John T. Ward</w:t>
      </w:r>
    </w:p>
    <w:p w14:paraId="4B6A5271" w14:textId="4DBB53B8" w:rsidR="006934CA" w:rsidRDefault="006934CA" w:rsidP="006934CA">
      <w:pPr>
        <w:pStyle w:val="ListParagraph"/>
      </w:pPr>
      <w:r>
        <w:t xml:space="preserve">ISBN: </w:t>
      </w:r>
      <w:r w:rsidR="009C4E53" w:rsidRPr="009C4E53">
        <w:t>978-1032643694</w:t>
      </w:r>
    </w:p>
    <w:p w14:paraId="4618EC70" w14:textId="77777777" w:rsidR="00477C84" w:rsidRDefault="00477C84" w:rsidP="00477C84">
      <w:pPr>
        <w:pStyle w:val="ListParagraph"/>
        <w:numPr>
          <w:ilvl w:val="0"/>
          <w:numId w:val="1"/>
        </w:numPr>
      </w:pPr>
      <w:r>
        <w:t>Title: Disability is Human: The vital power of accessibility in everyday life (2024)</w:t>
      </w:r>
      <w:r>
        <w:br/>
        <w:t xml:space="preserve">By: Stephanie W. Cawthon PhD </w:t>
      </w:r>
      <w:r>
        <w:br/>
        <w:t xml:space="preserve">ISBN: </w:t>
      </w:r>
      <w:r w:rsidRPr="006934CA">
        <w:t>978-1954233294</w:t>
      </w:r>
    </w:p>
    <w:p w14:paraId="2A20C456" w14:textId="24A89C1B" w:rsidR="00477C84" w:rsidRPr="00CC3EB9" w:rsidRDefault="00477C84" w:rsidP="00477C84">
      <w:pPr>
        <w:pStyle w:val="ListParagraph"/>
        <w:numPr>
          <w:ilvl w:val="0"/>
          <w:numId w:val="1"/>
        </w:numPr>
      </w:pPr>
      <w:r>
        <w:t>Title: Mad Scholars: Reclaiming and reimagining the neurodiverse academy (2024)</w:t>
      </w:r>
      <w:r>
        <w:br/>
        <w:t xml:space="preserve">Edited by: Melanie Jones and Shayda Kafai. </w:t>
      </w:r>
      <w:r>
        <w:br/>
        <w:t xml:space="preserve">ISBN: </w:t>
      </w:r>
      <w:r w:rsidRPr="00F8717D">
        <w:t>978-0815638469</w:t>
      </w:r>
    </w:p>
    <w:p w14:paraId="244EDD13" w14:textId="08C6F955" w:rsidR="006E7703" w:rsidRDefault="006E7703" w:rsidP="00CC3EB9">
      <w:pPr>
        <w:pStyle w:val="Heading2"/>
      </w:pPr>
      <w:r>
        <w:t>Adult Non-Fiction</w:t>
      </w:r>
    </w:p>
    <w:p w14:paraId="5457DF5C" w14:textId="434F5A31" w:rsidR="006E7703" w:rsidRDefault="00CE65D4" w:rsidP="006E7703">
      <w:pPr>
        <w:pStyle w:val="ListParagraph"/>
        <w:numPr>
          <w:ilvl w:val="0"/>
          <w:numId w:val="3"/>
        </w:numPr>
      </w:pPr>
      <w:r>
        <w:t xml:space="preserve">Title: </w:t>
      </w:r>
      <w:r w:rsidR="006E7703">
        <w:t>The Anti-Ableist Manifesto: Smashing stereotypes, forging change, and building a disability-inclusive world</w:t>
      </w:r>
      <w:r w:rsidR="00A22405">
        <w:t xml:space="preserve"> (2024)</w:t>
      </w:r>
      <w:r>
        <w:br/>
      </w:r>
      <w:r w:rsidR="006E7703">
        <w:t>By: Tiffany Yu</w:t>
      </w:r>
      <w:r w:rsidR="00A22405">
        <w:br/>
        <w:t xml:space="preserve">ISBN: </w:t>
      </w:r>
      <w:r w:rsidR="00A22405" w:rsidRPr="00A22405">
        <w:t>978-0306833663</w:t>
      </w:r>
    </w:p>
    <w:p w14:paraId="5909A8DA" w14:textId="629F8949" w:rsidR="007620C9" w:rsidRDefault="00A22405" w:rsidP="007620C9">
      <w:pPr>
        <w:pStyle w:val="ListParagraph"/>
        <w:numPr>
          <w:ilvl w:val="0"/>
          <w:numId w:val="3"/>
        </w:numPr>
      </w:pPr>
      <w:r>
        <w:t xml:space="preserve">Title: </w:t>
      </w:r>
      <w:r w:rsidR="00702262">
        <w:t xml:space="preserve">Disability Intimacy: Essays of love, care, and desire </w:t>
      </w:r>
      <w:r w:rsidR="007620C9">
        <w:t>(2024)</w:t>
      </w:r>
      <w:r>
        <w:br/>
      </w:r>
      <w:r w:rsidR="00702262">
        <w:t>Edited by: Alice Wong</w:t>
      </w:r>
      <w:r>
        <w:br/>
        <w:t xml:space="preserve">ISBN: </w:t>
      </w:r>
      <w:r w:rsidR="005B3190" w:rsidRPr="005B3190">
        <w:t>978-0593469736</w:t>
      </w:r>
    </w:p>
    <w:p w14:paraId="2FD81569" w14:textId="73CB4B03" w:rsidR="007620C9" w:rsidRDefault="007620C9" w:rsidP="007620C9">
      <w:pPr>
        <w:pStyle w:val="ListParagraph"/>
        <w:numPr>
          <w:ilvl w:val="0"/>
          <w:numId w:val="3"/>
        </w:numPr>
      </w:pPr>
      <w:r>
        <w:t>Title: Interabled: True stories about love and disability from squirmy and grubs and other interabled couples (2025)</w:t>
      </w:r>
      <w:r>
        <w:br/>
        <w:t xml:space="preserve">By: Shane Burcaw and Hannah Burcaw </w:t>
      </w:r>
      <w:r>
        <w:br/>
        <w:t xml:space="preserve">ISBN: </w:t>
      </w:r>
      <w:r w:rsidRPr="00CE65D4">
        <w:t>978-1250620712</w:t>
      </w:r>
    </w:p>
    <w:p w14:paraId="37EEE856" w14:textId="0FBA2933" w:rsidR="00702262" w:rsidRDefault="00702262" w:rsidP="007620C9">
      <w:pPr>
        <w:pStyle w:val="ListParagraph"/>
      </w:pPr>
    </w:p>
    <w:p w14:paraId="06C0A74C" w14:textId="3E81AFAE" w:rsidR="00702262" w:rsidRDefault="00702262" w:rsidP="00702262">
      <w:pPr>
        <w:pStyle w:val="Heading2"/>
      </w:pPr>
      <w:r>
        <w:t>Adult Fiction</w:t>
      </w:r>
    </w:p>
    <w:p w14:paraId="7D86BB2E" w14:textId="6749B9A9" w:rsidR="007015E6" w:rsidRDefault="00F41CB4" w:rsidP="007015E6">
      <w:pPr>
        <w:pStyle w:val="ListParagraph"/>
        <w:numPr>
          <w:ilvl w:val="0"/>
          <w:numId w:val="7"/>
        </w:numPr>
      </w:pPr>
      <w:r>
        <w:t xml:space="preserve">Title: </w:t>
      </w:r>
      <w:r w:rsidR="007015E6">
        <w:t>Teddy’s World</w:t>
      </w:r>
      <w:r>
        <w:t xml:space="preserve"> (2025)</w:t>
      </w:r>
      <w:r>
        <w:br/>
      </w:r>
      <w:r w:rsidR="007015E6">
        <w:t>By Anthony Graziano</w:t>
      </w:r>
      <w:r>
        <w:br/>
        <w:t xml:space="preserve">ISBN: </w:t>
      </w:r>
      <w:r w:rsidR="003E179B" w:rsidRPr="003E179B">
        <w:t>978-1771839426</w:t>
      </w:r>
      <w:r w:rsidR="00891244">
        <w:br/>
        <w:t>Genre: Historic</w:t>
      </w:r>
      <w:r w:rsidR="006D7C03">
        <w:t xml:space="preserve"> fiction</w:t>
      </w:r>
    </w:p>
    <w:p w14:paraId="317259F3" w14:textId="02ABC2D3" w:rsidR="00645492" w:rsidRDefault="00645492" w:rsidP="00645492">
      <w:pPr>
        <w:pStyle w:val="ListParagraph"/>
        <w:numPr>
          <w:ilvl w:val="0"/>
          <w:numId w:val="7"/>
        </w:numPr>
      </w:pPr>
      <w:r>
        <w:t>Title: Waseem: A novel (2025)</w:t>
      </w:r>
      <w:r>
        <w:br/>
        <w:t>By: Lilas Taha</w:t>
      </w:r>
      <w:r>
        <w:br/>
        <w:t xml:space="preserve">ISBN: </w:t>
      </w:r>
      <w:r w:rsidRPr="0003093E">
        <w:t>978-1648211270</w:t>
      </w:r>
      <w:r>
        <w:br/>
        <w:t>Genre: Contemporary fiction</w:t>
      </w:r>
      <w:r>
        <w:br/>
        <w:t>Title: The Jellyfish (2024)</w:t>
      </w:r>
      <w:r>
        <w:br/>
        <w:t>By: Boum, Robin Lang, and Helge Dascher</w:t>
      </w:r>
      <w:r>
        <w:br/>
      </w:r>
      <w:r>
        <w:lastRenderedPageBreak/>
        <w:t xml:space="preserve">ISBN: </w:t>
      </w:r>
      <w:r w:rsidRPr="002F6B94">
        <w:t>978-2925114307</w:t>
      </w:r>
      <w:r>
        <w:br/>
        <w:t>Genre: Graphic Novel</w:t>
      </w:r>
    </w:p>
    <w:p w14:paraId="0A03C400" w14:textId="28AE4997" w:rsidR="007015E6" w:rsidRDefault="003E179B" w:rsidP="007015E6">
      <w:pPr>
        <w:pStyle w:val="ListParagraph"/>
        <w:numPr>
          <w:ilvl w:val="0"/>
          <w:numId w:val="7"/>
        </w:numPr>
      </w:pPr>
      <w:r>
        <w:t xml:space="preserve">Title: </w:t>
      </w:r>
      <w:r w:rsidR="007015E6">
        <w:t>Out on a Limb: A novel</w:t>
      </w:r>
      <w:r>
        <w:t xml:space="preserve"> (2024)</w:t>
      </w:r>
      <w:r>
        <w:br/>
      </w:r>
      <w:r w:rsidR="007015E6">
        <w:t>By: Hannah Bonam-Young</w:t>
      </w:r>
      <w:r>
        <w:br/>
        <w:t xml:space="preserve">ISBN: </w:t>
      </w:r>
      <w:r w:rsidR="005249CC" w:rsidRPr="005249CC">
        <w:t>978-0593872147</w:t>
      </w:r>
      <w:r w:rsidR="005249CC">
        <w:br/>
        <w:t>Genre: Romance</w:t>
      </w:r>
      <w:r w:rsidR="006D7C03">
        <w:t xml:space="preserve"> Fiction</w:t>
      </w:r>
    </w:p>
    <w:p w14:paraId="706CC1ED" w14:textId="7CBFA723" w:rsidR="00CC3EB9" w:rsidRDefault="00CC3EB9" w:rsidP="00CC3EB9">
      <w:pPr>
        <w:pStyle w:val="Heading2"/>
      </w:pPr>
      <w:r>
        <w:t>Young Adult</w:t>
      </w:r>
    </w:p>
    <w:p w14:paraId="439ABE23" w14:textId="378BBFA0" w:rsidR="00E22DFE" w:rsidRDefault="00E22DFE" w:rsidP="00084BBB">
      <w:pPr>
        <w:pStyle w:val="ListParagraph"/>
        <w:numPr>
          <w:ilvl w:val="0"/>
          <w:numId w:val="5"/>
        </w:numPr>
      </w:pPr>
      <w:r>
        <w:t xml:space="preserve">Title: </w:t>
      </w:r>
      <w:r w:rsidR="008E31C1">
        <w:t xml:space="preserve">These Bodies </w:t>
      </w:r>
      <w:proofErr w:type="spellStart"/>
      <w:r w:rsidR="008E31C1">
        <w:t>Ain’t</w:t>
      </w:r>
      <w:proofErr w:type="spellEnd"/>
      <w:r w:rsidR="008E31C1">
        <w:t xml:space="preserve"> Broken</w:t>
      </w:r>
      <w:r>
        <w:t xml:space="preserve"> (2025)</w:t>
      </w:r>
      <w:r>
        <w:br/>
      </w:r>
      <w:r w:rsidR="008E31C1">
        <w:t>By: Madeline Dyer</w:t>
      </w:r>
      <w:r>
        <w:br/>
        <w:t xml:space="preserve">ISBN: </w:t>
      </w:r>
      <w:r w:rsidR="00084BBB" w:rsidRPr="00084BBB">
        <w:t>979-8890033024</w:t>
      </w:r>
      <w:r>
        <w:br/>
        <w:t>Genre:</w:t>
      </w:r>
      <w:r w:rsidR="00084BBB">
        <w:t xml:space="preserve"> Horror</w:t>
      </w:r>
    </w:p>
    <w:p w14:paraId="06243198" w14:textId="701290F0" w:rsidR="00645492" w:rsidRDefault="00645492" w:rsidP="00645492">
      <w:pPr>
        <w:pStyle w:val="ListParagraph"/>
        <w:numPr>
          <w:ilvl w:val="0"/>
          <w:numId w:val="5"/>
        </w:numPr>
      </w:pPr>
      <w:r>
        <w:t>Title: Give Me a Sign (2024)</w:t>
      </w:r>
      <w:r>
        <w:br/>
        <w:t>By: Anna Sortino</w:t>
      </w:r>
      <w:r>
        <w:br/>
        <w:t xml:space="preserve">ISBN: </w:t>
      </w:r>
      <w:r w:rsidRPr="00E22DFE">
        <w:t>978-0593533802</w:t>
      </w:r>
      <w:r>
        <w:br/>
        <w:t>Genre: Fiction</w:t>
      </w:r>
    </w:p>
    <w:p w14:paraId="77F53C22" w14:textId="16283E6C" w:rsidR="00DF4478" w:rsidRPr="00702262" w:rsidRDefault="00084BBB" w:rsidP="00702262">
      <w:pPr>
        <w:pStyle w:val="ListParagraph"/>
        <w:numPr>
          <w:ilvl w:val="0"/>
          <w:numId w:val="5"/>
        </w:numPr>
      </w:pPr>
      <w:r>
        <w:t xml:space="preserve">Title: </w:t>
      </w:r>
      <w:r w:rsidR="00DF4478">
        <w:t>The Sweetness Between Us</w:t>
      </w:r>
      <w:r>
        <w:t xml:space="preserve"> (2024)</w:t>
      </w:r>
      <w:r>
        <w:br/>
      </w:r>
      <w:r w:rsidR="00DF4478">
        <w:t>By: Sarah Winifred Searle</w:t>
      </w:r>
      <w:r>
        <w:br/>
        <w:t xml:space="preserve">ISBN: </w:t>
      </w:r>
      <w:r w:rsidR="00F10322" w:rsidRPr="00F10322">
        <w:t>978-1250863195</w:t>
      </w:r>
      <w:r>
        <w:br/>
        <w:t xml:space="preserve">Genre: </w:t>
      </w:r>
      <w:r w:rsidR="00F10322">
        <w:t xml:space="preserve">Sci-Fi/Fantasy </w:t>
      </w:r>
      <w:r w:rsidR="00DF4478">
        <w:t>Graphic Novel</w:t>
      </w:r>
    </w:p>
    <w:p w14:paraId="3C4D6E8C" w14:textId="45FA7DCB" w:rsidR="00F974B2" w:rsidRDefault="00CC3EB9" w:rsidP="00260F8A">
      <w:pPr>
        <w:pStyle w:val="Heading2"/>
      </w:pPr>
      <w:r>
        <w:t>Children</w:t>
      </w:r>
      <w:r w:rsidR="00260F8A">
        <w:t xml:space="preserve"> School Age</w:t>
      </w:r>
    </w:p>
    <w:p w14:paraId="12BECD4A" w14:textId="77777777" w:rsidR="005F0847" w:rsidRDefault="005F0847" w:rsidP="005F0847">
      <w:pPr>
        <w:pStyle w:val="ListParagraph"/>
        <w:numPr>
          <w:ilvl w:val="0"/>
          <w:numId w:val="2"/>
        </w:numPr>
      </w:pPr>
      <w:r>
        <w:t>Title: All My Stripes: A story for children with autism (2025)</w:t>
      </w:r>
      <w:r>
        <w:br/>
        <w:t>By: Shaina Rudolph, Danielle Royer, and Jennifer Zivon</w:t>
      </w:r>
      <w:r>
        <w:br/>
        <w:t>ISBN: 978-1433819162</w:t>
      </w:r>
      <w:r>
        <w:br/>
        <w:t xml:space="preserve">Genre: Non-fiction, Picture Book. </w:t>
      </w:r>
    </w:p>
    <w:p w14:paraId="76B0740A" w14:textId="5D341B9F" w:rsidR="008E31C1" w:rsidRDefault="00262939" w:rsidP="0065678C">
      <w:pPr>
        <w:pStyle w:val="ListParagraph"/>
        <w:numPr>
          <w:ilvl w:val="0"/>
          <w:numId w:val="2"/>
        </w:numPr>
      </w:pPr>
      <w:r>
        <w:t xml:space="preserve">Title: </w:t>
      </w:r>
      <w:r w:rsidR="008E31C1">
        <w:t>Mixed-up</w:t>
      </w:r>
      <w:r w:rsidR="00E813D6">
        <w:t xml:space="preserve"> (2025)</w:t>
      </w:r>
      <w:r>
        <w:br/>
      </w:r>
      <w:r w:rsidR="008E31C1">
        <w:t>By: Kami Garcia and Brittney Williams</w:t>
      </w:r>
      <w:r>
        <w:br/>
        <w:t xml:space="preserve">ISBN: </w:t>
      </w:r>
      <w:r w:rsidR="0056651B" w:rsidRPr="0056651B">
        <w:t>978-1250840882</w:t>
      </w:r>
      <w:r>
        <w:br/>
        <w:t xml:space="preserve">Genre: </w:t>
      </w:r>
      <w:r w:rsidR="008E31C1">
        <w:t>Middle Grades</w:t>
      </w:r>
      <w:r>
        <w:t xml:space="preserve"> </w:t>
      </w:r>
      <w:r w:rsidR="008E31C1">
        <w:t>Graphic Novel</w:t>
      </w:r>
    </w:p>
    <w:p w14:paraId="49EB0FC0" w14:textId="77777777" w:rsidR="005F0847" w:rsidRDefault="005F0847" w:rsidP="005F0847">
      <w:pPr>
        <w:pStyle w:val="ListParagraph"/>
        <w:numPr>
          <w:ilvl w:val="0"/>
          <w:numId w:val="2"/>
        </w:numPr>
      </w:pPr>
      <w:r>
        <w:t>Title: Deer Run Home (2024)</w:t>
      </w:r>
      <w:r>
        <w:br/>
        <w:t>By: Anne Clare LeZotte</w:t>
      </w:r>
      <w:r>
        <w:br/>
        <w:t xml:space="preserve">ISBN: </w:t>
      </w:r>
      <w:r w:rsidRPr="00DF6552">
        <w:t>978-1339021904</w:t>
      </w:r>
      <w:r>
        <w:br/>
        <w:t>Genre: Middle Grades Fiction</w:t>
      </w:r>
    </w:p>
    <w:p w14:paraId="6F330570" w14:textId="6D99A005" w:rsidR="00260F8A" w:rsidRDefault="0056651B" w:rsidP="00260F8A">
      <w:pPr>
        <w:pStyle w:val="ListParagraph"/>
        <w:numPr>
          <w:ilvl w:val="0"/>
          <w:numId w:val="2"/>
        </w:numPr>
      </w:pPr>
      <w:r>
        <w:t xml:space="preserve">Title: </w:t>
      </w:r>
      <w:r w:rsidR="00260F8A">
        <w:t>The Invisibility of Disabilities</w:t>
      </w:r>
      <w:r>
        <w:t xml:space="preserve"> (2024)</w:t>
      </w:r>
      <w:r>
        <w:br/>
      </w:r>
      <w:r w:rsidR="00260F8A">
        <w:t>By: Alexus C. Smith</w:t>
      </w:r>
      <w:r w:rsidR="00941F0B">
        <w:br/>
        <w:t xml:space="preserve">ISBN: </w:t>
      </w:r>
      <w:r w:rsidR="00941F0B" w:rsidRPr="00941F0B">
        <w:t>979-8992036206</w:t>
      </w:r>
      <w:r>
        <w:br/>
        <w:t>Genre:</w:t>
      </w:r>
      <w:r w:rsidR="007E2F66">
        <w:t xml:space="preserve"> Early</w:t>
      </w:r>
      <w:r>
        <w:t xml:space="preserve"> </w:t>
      </w:r>
      <w:r w:rsidR="00941F0B">
        <w:t xml:space="preserve">Elementary </w:t>
      </w:r>
      <w:r w:rsidR="00260F8A">
        <w:t>Non</w:t>
      </w:r>
      <w:r w:rsidR="00941F0B">
        <w:t>-</w:t>
      </w:r>
      <w:r w:rsidR="00B271AD">
        <w:t>f</w:t>
      </w:r>
      <w:r w:rsidR="00260F8A">
        <w:t>iction</w:t>
      </w:r>
    </w:p>
    <w:p w14:paraId="255E579A" w14:textId="77777777" w:rsidR="00260F8A" w:rsidRDefault="00260F8A" w:rsidP="00260F8A">
      <w:pPr>
        <w:pStyle w:val="ListParagraph"/>
      </w:pPr>
    </w:p>
    <w:p w14:paraId="34F0053A" w14:textId="2C2C991B" w:rsidR="00260F8A" w:rsidRDefault="00260F8A" w:rsidP="00260F8A">
      <w:pPr>
        <w:pStyle w:val="Heading2"/>
      </w:pPr>
      <w:r>
        <w:t>Children Preschool</w:t>
      </w:r>
    </w:p>
    <w:p w14:paraId="70346DF6" w14:textId="2A0ACAF9" w:rsidR="005F0847" w:rsidRDefault="005F0847" w:rsidP="005F0847">
      <w:pPr>
        <w:pStyle w:val="ListParagraph"/>
        <w:numPr>
          <w:ilvl w:val="0"/>
          <w:numId w:val="6"/>
        </w:numPr>
      </w:pPr>
      <w:r>
        <w:t>Title: Rose Signs Good Morning! (2025)</w:t>
      </w:r>
      <w:r>
        <w:br/>
        <w:t>By: Rose Ayling-Ellis</w:t>
      </w:r>
      <w:r>
        <w:br/>
        <w:t xml:space="preserve">ISBN: </w:t>
      </w:r>
      <w:r w:rsidRPr="006C3272">
        <w:t>978-0241681862</w:t>
      </w:r>
      <w:r>
        <w:br/>
        <w:t>Genre: Board Book</w:t>
      </w:r>
    </w:p>
    <w:p w14:paraId="031C2592" w14:textId="1811714E" w:rsidR="00F974B2" w:rsidRDefault="007F6B70" w:rsidP="00F974B2">
      <w:pPr>
        <w:pStyle w:val="ListParagraph"/>
        <w:numPr>
          <w:ilvl w:val="0"/>
          <w:numId w:val="6"/>
        </w:numPr>
      </w:pPr>
      <w:r>
        <w:lastRenderedPageBreak/>
        <w:t xml:space="preserve">Title: </w:t>
      </w:r>
      <w:r w:rsidR="00F974B2">
        <w:t>This is How We Talk: A celebration of disability and connection</w:t>
      </w:r>
      <w:r>
        <w:t xml:space="preserve"> </w:t>
      </w:r>
      <w:r w:rsidR="00F974B2">
        <w:t xml:space="preserve">(2025) </w:t>
      </w:r>
      <w:r>
        <w:br/>
        <w:t>By:</w:t>
      </w:r>
      <w:r w:rsidR="00202F2C">
        <w:t xml:space="preserve"> Jessica Slice and Caroline Cupp</w:t>
      </w:r>
      <w:r>
        <w:br/>
        <w:t xml:space="preserve">ISBN: </w:t>
      </w:r>
      <w:r w:rsidR="00F50A4D" w:rsidRPr="00F50A4D">
        <w:t>978-0593529935</w:t>
      </w:r>
      <w:r>
        <w:br/>
        <w:t>Genre: Non-fiction</w:t>
      </w:r>
      <w:r w:rsidR="00B271AD">
        <w:t>,</w:t>
      </w:r>
      <w:r w:rsidR="00F974B2">
        <w:t xml:space="preserve"> Picture Book</w:t>
      </w:r>
    </w:p>
    <w:p w14:paraId="020DD47F" w14:textId="287A618E" w:rsidR="00F974B2" w:rsidRDefault="00B271AD" w:rsidP="00F974B2">
      <w:pPr>
        <w:pStyle w:val="ListParagraph"/>
        <w:numPr>
          <w:ilvl w:val="0"/>
          <w:numId w:val="6"/>
        </w:numPr>
      </w:pPr>
      <w:r>
        <w:t xml:space="preserve">Title: </w:t>
      </w:r>
      <w:r w:rsidR="00F974B2">
        <w:t>Addy’s Chair to Everywhere</w:t>
      </w:r>
      <w:r>
        <w:t xml:space="preserve"> (2024)</w:t>
      </w:r>
      <w:r w:rsidR="00F974B2">
        <w:t xml:space="preserve"> </w:t>
      </w:r>
      <w:r>
        <w:br/>
      </w:r>
      <w:r w:rsidR="00F974B2">
        <w:t>By: Debi Novotny, Jomike Tejido</w:t>
      </w:r>
      <w:r>
        <w:br/>
        <w:t xml:space="preserve">ISBN: </w:t>
      </w:r>
      <w:r w:rsidR="005C06CE" w:rsidRPr="005C06CE">
        <w:t>979-8765922477</w:t>
      </w:r>
      <w:r>
        <w:br/>
        <w:t xml:space="preserve">Genre: </w:t>
      </w:r>
      <w:r w:rsidR="005C06CE">
        <w:t xml:space="preserve">Non-fiction, </w:t>
      </w:r>
      <w:r w:rsidR="007015E6">
        <w:t xml:space="preserve">Picture </w:t>
      </w:r>
      <w:r w:rsidR="005C06CE">
        <w:t>B</w:t>
      </w:r>
      <w:r w:rsidR="007015E6">
        <w:t>ook</w:t>
      </w:r>
    </w:p>
    <w:p w14:paraId="480DB923" w14:textId="77777777" w:rsidR="00DF4478" w:rsidRPr="0065678C" w:rsidRDefault="00DF4478" w:rsidP="00DF4478"/>
    <w:sectPr w:rsidR="00DF4478" w:rsidRPr="006567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B1C2D" w14:textId="77777777" w:rsidR="00EB289E" w:rsidRDefault="00EB289E" w:rsidP="006E7703">
      <w:pPr>
        <w:spacing w:after="0" w:line="240" w:lineRule="auto"/>
      </w:pPr>
      <w:r>
        <w:separator/>
      </w:r>
    </w:p>
  </w:endnote>
  <w:endnote w:type="continuationSeparator" w:id="0">
    <w:p w14:paraId="0D3C1D4E" w14:textId="77777777" w:rsidR="00EB289E" w:rsidRDefault="00EB289E" w:rsidP="006E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8534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FAF2D" w14:textId="56AD5544" w:rsidR="00477C84" w:rsidRDefault="00477C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68F88" w14:textId="77777777" w:rsidR="00477C84" w:rsidRDefault="00477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0692" w14:textId="77777777" w:rsidR="00EB289E" w:rsidRDefault="00EB289E" w:rsidP="006E7703">
      <w:pPr>
        <w:spacing w:after="0" w:line="240" w:lineRule="auto"/>
      </w:pPr>
      <w:r>
        <w:separator/>
      </w:r>
    </w:p>
  </w:footnote>
  <w:footnote w:type="continuationSeparator" w:id="0">
    <w:p w14:paraId="43E15F6F" w14:textId="77777777" w:rsidR="00EB289E" w:rsidRDefault="00EB289E" w:rsidP="006E7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93E02"/>
    <w:multiLevelType w:val="hybridMultilevel"/>
    <w:tmpl w:val="2076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A29"/>
    <w:multiLevelType w:val="hybridMultilevel"/>
    <w:tmpl w:val="3E26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C5D89"/>
    <w:multiLevelType w:val="hybridMultilevel"/>
    <w:tmpl w:val="2A10F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56AE"/>
    <w:multiLevelType w:val="hybridMultilevel"/>
    <w:tmpl w:val="B16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E0890"/>
    <w:multiLevelType w:val="hybridMultilevel"/>
    <w:tmpl w:val="02A24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93651"/>
    <w:multiLevelType w:val="hybridMultilevel"/>
    <w:tmpl w:val="4A646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2078"/>
    <w:multiLevelType w:val="hybridMultilevel"/>
    <w:tmpl w:val="0D84F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35F43"/>
    <w:multiLevelType w:val="hybridMultilevel"/>
    <w:tmpl w:val="2F706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B9"/>
    <w:rsid w:val="0003093E"/>
    <w:rsid w:val="00084BBB"/>
    <w:rsid w:val="00162D22"/>
    <w:rsid w:val="00202F2C"/>
    <w:rsid w:val="00211440"/>
    <w:rsid w:val="002175A1"/>
    <w:rsid w:val="002461DD"/>
    <w:rsid w:val="00260F8A"/>
    <w:rsid w:val="00262939"/>
    <w:rsid w:val="002746E2"/>
    <w:rsid w:val="002F6B94"/>
    <w:rsid w:val="00373CDA"/>
    <w:rsid w:val="003902D1"/>
    <w:rsid w:val="003A7CBB"/>
    <w:rsid w:val="003E179B"/>
    <w:rsid w:val="00477C84"/>
    <w:rsid w:val="005225CD"/>
    <w:rsid w:val="005249CC"/>
    <w:rsid w:val="0056651B"/>
    <w:rsid w:val="005B3190"/>
    <w:rsid w:val="005C06CE"/>
    <w:rsid w:val="005C6D92"/>
    <w:rsid w:val="005E53E4"/>
    <w:rsid w:val="005F0847"/>
    <w:rsid w:val="00645492"/>
    <w:rsid w:val="0065678C"/>
    <w:rsid w:val="006934CA"/>
    <w:rsid w:val="006C3272"/>
    <w:rsid w:val="006D7C03"/>
    <w:rsid w:val="006E7703"/>
    <w:rsid w:val="007015E6"/>
    <w:rsid w:val="00702262"/>
    <w:rsid w:val="00713F63"/>
    <w:rsid w:val="007620C9"/>
    <w:rsid w:val="007D3000"/>
    <w:rsid w:val="007E2F66"/>
    <w:rsid w:val="007F6B70"/>
    <w:rsid w:val="00854F60"/>
    <w:rsid w:val="00891244"/>
    <w:rsid w:val="008E31C1"/>
    <w:rsid w:val="008F1BC3"/>
    <w:rsid w:val="00941F0B"/>
    <w:rsid w:val="009C4E53"/>
    <w:rsid w:val="00A22405"/>
    <w:rsid w:val="00A2790B"/>
    <w:rsid w:val="00A50B5D"/>
    <w:rsid w:val="00AF4831"/>
    <w:rsid w:val="00B12DB1"/>
    <w:rsid w:val="00B271AD"/>
    <w:rsid w:val="00CA08AF"/>
    <w:rsid w:val="00CC3EB9"/>
    <w:rsid w:val="00CD32EA"/>
    <w:rsid w:val="00CE65D4"/>
    <w:rsid w:val="00D0782B"/>
    <w:rsid w:val="00DF4478"/>
    <w:rsid w:val="00DF6552"/>
    <w:rsid w:val="00E22DFE"/>
    <w:rsid w:val="00E813D6"/>
    <w:rsid w:val="00EB289E"/>
    <w:rsid w:val="00EE5D70"/>
    <w:rsid w:val="00F10322"/>
    <w:rsid w:val="00F41CB4"/>
    <w:rsid w:val="00F50A4D"/>
    <w:rsid w:val="00F63D1C"/>
    <w:rsid w:val="00F8717D"/>
    <w:rsid w:val="00F9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8DB9"/>
  <w15:chartTrackingRefBased/>
  <w15:docId w15:val="{459B6131-ED76-400C-A1E8-92733926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3E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CC3E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03"/>
  </w:style>
  <w:style w:type="paragraph" w:styleId="Footer">
    <w:name w:val="footer"/>
    <w:basedOn w:val="Normal"/>
    <w:link w:val="FooterChar"/>
    <w:uiPriority w:val="99"/>
    <w:unhideWhenUsed/>
    <w:rsid w:val="006E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03"/>
  </w:style>
  <w:style w:type="character" w:customStyle="1" w:styleId="Heading1Char">
    <w:name w:val="Heading 1 Char"/>
    <w:basedOn w:val="DefaultParagraphFont"/>
    <w:link w:val="Heading1"/>
    <w:uiPriority w:val="9"/>
    <w:rsid w:val="006E77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E7703"/>
    <w:rPr>
      <w:color w:val="0000FF"/>
      <w:u w:val="single"/>
    </w:rPr>
  </w:style>
  <w:style w:type="character" w:customStyle="1" w:styleId="text-muted-foreground">
    <w:name w:val="text-muted-foreground"/>
    <w:basedOn w:val="DefaultParagraphFont"/>
    <w:rsid w:val="006E7703"/>
  </w:style>
  <w:style w:type="character" w:customStyle="1" w:styleId="min-w-0">
    <w:name w:val="min-w-0"/>
    <w:basedOn w:val="DefaultParagraphFont"/>
    <w:rsid w:val="006E7703"/>
  </w:style>
  <w:style w:type="character" w:customStyle="1" w:styleId="ml-1">
    <w:name w:val="ml-1"/>
    <w:basedOn w:val="DefaultParagraphFont"/>
    <w:rsid w:val="006E7703"/>
  </w:style>
  <w:style w:type="character" w:customStyle="1" w:styleId="mx-2">
    <w:name w:val="mx-2"/>
    <w:basedOn w:val="DefaultParagraphFont"/>
    <w:rsid w:val="006E7703"/>
  </w:style>
  <w:style w:type="character" w:styleId="Strong">
    <w:name w:val="Strong"/>
    <w:basedOn w:val="DefaultParagraphFont"/>
    <w:uiPriority w:val="22"/>
    <w:qFormat/>
    <w:rsid w:val="00713F63"/>
    <w:rPr>
      <w:b/>
      <w:bCs/>
    </w:rPr>
  </w:style>
  <w:style w:type="character" w:styleId="Emphasis">
    <w:name w:val="Emphasis"/>
    <w:basedOn w:val="DefaultParagraphFont"/>
    <w:uiPriority w:val="20"/>
    <w:qFormat/>
    <w:rsid w:val="00713F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8781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  <w:divsChild>
            <w:div w:id="583802609">
              <w:marLeft w:val="0"/>
              <w:marRight w:val="0"/>
              <w:marTop w:val="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  <w:divsChild>
                <w:div w:id="256594633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  <w:div w:id="1772817119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single" w:sz="2" w:space="0" w:color="E5E5E5"/>
                    <w:bottom w:val="single" w:sz="2" w:space="0" w:color="E5E5E5"/>
                    <w:right w:val="single" w:sz="2" w:space="0" w:color="E5E5E5"/>
                  </w:divBdr>
                </w:div>
              </w:divsChild>
            </w:div>
            <w:div w:id="471361797">
              <w:marLeft w:val="0"/>
              <w:marRight w:val="0"/>
              <w:marTop w:val="120"/>
              <w:marBottom w:val="0"/>
              <w:divBdr>
                <w:top w:val="single" w:sz="2" w:space="0" w:color="E5E5E5"/>
                <w:left w:val="single" w:sz="2" w:space="0" w:color="E5E5E5"/>
                <w:bottom w:val="single" w:sz="2" w:space="0" w:color="E5E5E5"/>
                <w:right w:val="single" w:sz="2" w:space="0" w:color="E5E5E5"/>
              </w:divBdr>
            </w:div>
          </w:divsChild>
        </w:div>
        <w:div w:id="1737123463">
          <w:marLeft w:val="0"/>
          <w:marRight w:val="0"/>
          <w:marTop w:val="120"/>
          <w:marBottom w:val="0"/>
          <w:divBdr>
            <w:top w:val="single" w:sz="2" w:space="0" w:color="E5E5E5"/>
            <w:left w:val="single" w:sz="2" w:space="0" w:color="E5E5E5"/>
            <w:bottom w:val="single" w:sz="2" w:space="0" w:color="E5E5E5"/>
            <w:right w:val="single" w:sz="2" w:space="0" w:color="E5E5E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2349</Characters>
  <Application>Microsoft Office Word</Application>
  <DocSecurity>0</DocSecurity>
  <Lines>90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Chong</dc:creator>
  <cp:keywords/>
  <dc:description/>
  <cp:lastModifiedBy>Rachel Chong</cp:lastModifiedBy>
  <cp:revision>2</cp:revision>
  <dcterms:created xsi:type="dcterms:W3CDTF">2025-09-26T21:07:00Z</dcterms:created>
  <dcterms:modified xsi:type="dcterms:W3CDTF">2025-09-26T21:07:00Z</dcterms:modified>
</cp:coreProperties>
</file>